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ECE" w:rsidRPr="006C6B62" w:rsidRDefault="00923C8B">
      <w:pPr>
        <w:rPr>
          <w:rFonts w:ascii="Times New Roman" w:hAnsi="Times New Roman" w:cs="Times New Roman"/>
          <w:sz w:val="24"/>
          <w:szCs w:val="24"/>
        </w:rPr>
      </w:pPr>
      <w:r>
        <w:t xml:space="preserve">                    </w:t>
      </w:r>
      <w:r w:rsidRPr="006C6B62">
        <w:rPr>
          <w:rFonts w:ascii="Times New Roman" w:hAnsi="Times New Roman" w:cs="Times New Roman"/>
          <w:sz w:val="24"/>
          <w:szCs w:val="24"/>
        </w:rPr>
        <w:t>201</w:t>
      </w:r>
      <w:r w:rsidR="000804F9">
        <w:rPr>
          <w:rFonts w:ascii="Times New Roman" w:hAnsi="Times New Roman" w:cs="Times New Roman"/>
          <w:sz w:val="24"/>
          <w:szCs w:val="24"/>
        </w:rPr>
        <w:t>8</w:t>
      </w:r>
      <w:r w:rsidRPr="006C6B62">
        <w:rPr>
          <w:rFonts w:ascii="Times New Roman" w:hAnsi="Times New Roman" w:cs="Times New Roman"/>
          <w:sz w:val="24"/>
          <w:szCs w:val="24"/>
        </w:rPr>
        <w:t xml:space="preserve"> Yılı Yönetici Adayları Ek-1 Değerlendirme Sonuçları</w:t>
      </w:r>
      <w:r w:rsidR="009E26F1">
        <w:rPr>
          <w:rFonts w:ascii="Times New Roman" w:hAnsi="Times New Roman" w:cs="Times New Roman"/>
          <w:sz w:val="24"/>
          <w:szCs w:val="24"/>
        </w:rPr>
        <w:t xml:space="preserve"> İle İlgili </w:t>
      </w:r>
      <w:proofErr w:type="gramStart"/>
      <w:r w:rsidR="009E26F1">
        <w:rPr>
          <w:rFonts w:ascii="Times New Roman" w:hAnsi="Times New Roman" w:cs="Times New Roman"/>
          <w:sz w:val="24"/>
          <w:szCs w:val="24"/>
        </w:rPr>
        <w:t>Açıklama</w:t>
      </w:r>
      <w:r w:rsidR="000804F9">
        <w:rPr>
          <w:rFonts w:ascii="Times New Roman" w:hAnsi="Times New Roman" w:cs="Times New Roman"/>
          <w:sz w:val="24"/>
          <w:szCs w:val="24"/>
        </w:rPr>
        <w:t xml:space="preserve"> :</w:t>
      </w:r>
      <w:proofErr w:type="gramEnd"/>
    </w:p>
    <w:p w:rsidR="00923C8B" w:rsidRDefault="00923C8B"/>
    <w:p w:rsidR="00923C8B" w:rsidRDefault="00507160" w:rsidP="00302A8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56806" w:rsidRPr="006C6B62">
        <w:rPr>
          <w:rFonts w:ascii="Times New Roman" w:hAnsi="Times New Roman" w:cs="Times New Roman"/>
          <w:sz w:val="24"/>
          <w:szCs w:val="24"/>
        </w:rPr>
        <w:t xml:space="preserve">Milli Eğitim Bakanlığına Bağlı Eğitim Kurumlarına Yönetici Görevlendirme Yönetmeliğinin, Sözlü sınav başlıklı 15 inci maddesinde; </w:t>
      </w:r>
      <w:r w:rsidR="006C6B62" w:rsidRPr="00302A8F">
        <w:rPr>
          <w:rFonts w:ascii="Times New Roman" w:hAnsi="Times New Roman" w:cs="Times New Roman"/>
          <w:i/>
          <w:sz w:val="24"/>
          <w:szCs w:val="24"/>
        </w:rPr>
        <w:t>“(</w:t>
      </w:r>
      <w:r w:rsidR="00456806" w:rsidRPr="00302A8F">
        <w:rPr>
          <w:rFonts w:ascii="Times New Roman" w:hAnsi="Times New Roman" w:cs="Times New Roman"/>
          <w:i/>
          <w:sz w:val="24"/>
          <w:szCs w:val="24"/>
        </w:rPr>
        <w:t>1) Değerlendirme sonucunda unvanlar bazında oluşan puan sıralamasına göre en yüksek puan alandan başlamak üzere, yöneticiliği boş bulunan eğitim kurumu sayısının üç katı aday sözlü sınava çağrılır. Son sıradaki adayla aynı puana sahip olan adaylar da sözlü sınava çağrılır</w:t>
      </w:r>
      <w:r w:rsidR="006C6B62">
        <w:rPr>
          <w:rFonts w:ascii="Times New Roman" w:hAnsi="Times New Roman" w:cs="Times New Roman"/>
          <w:sz w:val="24"/>
          <w:szCs w:val="24"/>
        </w:rPr>
        <w:t>” denilmektedir.</w:t>
      </w:r>
    </w:p>
    <w:p w:rsidR="00507160" w:rsidRDefault="00507160" w:rsidP="00302A8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507160" w:rsidRDefault="00507160" w:rsidP="00302A8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Bu nedenle;</w:t>
      </w:r>
    </w:p>
    <w:p w:rsidR="00507160" w:rsidRDefault="00507160" w:rsidP="0051336B">
      <w:pPr>
        <w:tabs>
          <w:tab w:val="left" w:pos="567"/>
        </w:tabs>
        <w:autoSpaceDE w:val="0"/>
        <w:autoSpaceDN w:val="0"/>
        <w:adjustRightInd w:val="0"/>
        <w:spacing w:before="100" w:beforeAutospacing="1"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04F9" w:rsidRPr="000804F9">
        <w:rPr>
          <w:rFonts w:ascii="Times New Roman" w:hAnsi="Times New Roman" w:cs="Times New Roman"/>
          <w:sz w:val="24"/>
          <w:szCs w:val="24"/>
        </w:rPr>
        <w:t xml:space="preserve">1-Müdürlük normu münhal bulunan eğitim kurumu sayısı 108 olup, üç katı 324’tür.         </w:t>
      </w:r>
      <w:proofErr w:type="gramStart"/>
      <w:r w:rsidR="000804F9" w:rsidRPr="000804F9">
        <w:rPr>
          <w:rFonts w:ascii="Times New Roman" w:hAnsi="Times New Roman" w:cs="Times New Roman"/>
          <w:sz w:val="24"/>
          <w:szCs w:val="24"/>
        </w:rPr>
        <w:t>(</w:t>
      </w:r>
      <w:proofErr w:type="gramEnd"/>
      <w:r w:rsidR="000804F9" w:rsidRPr="000804F9">
        <w:rPr>
          <w:rFonts w:ascii="Times New Roman" w:hAnsi="Times New Roman" w:cs="Times New Roman"/>
          <w:sz w:val="24"/>
          <w:szCs w:val="24"/>
        </w:rPr>
        <w:t xml:space="preserve"> Başvurusu sayısı: 268’ dir. )</w:t>
      </w:r>
    </w:p>
    <w:p w:rsidR="000804F9" w:rsidRDefault="002A56EF" w:rsidP="000804F9">
      <w:pPr>
        <w:tabs>
          <w:tab w:val="left" w:pos="567"/>
        </w:tabs>
        <w:autoSpaceDE w:val="0"/>
        <w:autoSpaceDN w:val="0"/>
        <w:adjustRightInd w:val="0"/>
        <w:spacing w:after="0" w:line="240" w:lineRule="auto"/>
        <w:jc w:val="both"/>
        <w:rPr>
          <w:rFonts w:ascii="Cambria" w:eastAsia="Times New Roman" w:hAnsi="Cambria" w:cs="Times New Roman"/>
          <w:color w:val="000000"/>
          <w:sz w:val="24"/>
          <w:szCs w:val="24"/>
          <w:lang w:eastAsia="tr-TR"/>
        </w:rPr>
      </w:pPr>
      <w:r>
        <w:rPr>
          <w:rFonts w:ascii="Times New Roman" w:hAnsi="Times New Roman" w:cs="Times New Roman"/>
          <w:sz w:val="24"/>
          <w:szCs w:val="24"/>
        </w:rPr>
        <w:t xml:space="preserve">         </w:t>
      </w:r>
      <w:r w:rsidR="000804F9">
        <w:rPr>
          <w:rFonts w:ascii="Cambria" w:eastAsia="Times New Roman" w:hAnsi="Cambria" w:cs="Times New Roman"/>
          <w:color w:val="000000"/>
          <w:sz w:val="24"/>
          <w:szCs w:val="24"/>
          <w:lang w:eastAsia="tr-TR"/>
        </w:rPr>
        <w:t xml:space="preserve">2-Müdür Başyardımcısı normu münhal bulunan eğitim kurumu sayısı 14 </w:t>
      </w:r>
      <w:r w:rsidR="000804F9" w:rsidRPr="00B3086C">
        <w:rPr>
          <w:rFonts w:ascii="Cambria" w:eastAsia="Times New Roman" w:hAnsi="Cambria" w:cs="Times New Roman"/>
          <w:color w:val="000000"/>
          <w:sz w:val="24"/>
          <w:szCs w:val="24"/>
          <w:lang w:eastAsia="tr-TR"/>
        </w:rPr>
        <w:t xml:space="preserve">olup, üç katı </w:t>
      </w:r>
      <w:r w:rsidR="000804F9">
        <w:rPr>
          <w:rFonts w:ascii="Cambria" w:eastAsia="Times New Roman" w:hAnsi="Cambria" w:cs="Times New Roman"/>
          <w:color w:val="000000"/>
          <w:sz w:val="24"/>
          <w:szCs w:val="24"/>
          <w:lang w:eastAsia="tr-TR"/>
        </w:rPr>
        <w:t xml:space="preserve">42’dir.  ( Başvuru </w:t>
      </w:r>
      <w:r w:rsidR="0051336B">
        <w:rPr>
          <w:rFonts w:ascii="Cambria" w:eastAsia="Times New Roman" w:hAnsi="Cambria" w:cs="Times New Roman"/>
          <w:color w:val="000000"/>
          <w:sz w:val="24"/>
          <w:szCs w:val="24"/>
          <w:lang w:eastAsia="tr-TR"/>
        </w:rPr>
        <w:t>sayısı: 37’dir</w:t>
      </w:r>
      <w:r w:rsidR="000804F9">
        <w:rPr>
          <w:rFonts w:ascii="Cambria" w:eastAsia="Times New Roman" w:hAnsi="Cambria" w:cs="Times New Roman"/>
          <w:color w:val="000000"/>
          <w:sz w:val="24"/>
          <w:szCs w:val="24"/>
          <w:lang w:eastAsia="tr-TR"/>
        </w:rPr>
        <w:t>)</w:t>
      </w:r>
    </w:p>
    <w:p w:rsidR="001C790F" w:rsidRDefault="001C790F" w:rsidP="00302A8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04F9">
        <w:rPr>
          <w:rFonts w:ascii="Cambria" w:eastAsia="Times New Roman" w:hAnsi="Cambria" w:cs="Times New Roman"/>
          <w:color w:val="000000"/>
          <w:sz w:val="24"/>
          <w:szCs w:val="24"/>
          <w:lang w:eastAsia="tr-TR"/>
        </w:rPr>
        <w:t>3-Müdür Yardımcılığı normu münhal</w:t>
      </w:r>
      <w:r w:rsidR="000804F9" w:rsidRPr="00B3086C">
        <w:rPr>
          <w:rFonts w:ascii="Cambria" w:eastAsia="Times New Roman" w:hAnsi="Cambria" w:cs="Times New Roman"/>
          <w:color w:val="000000"/>
          <w:sz w:val="24"/>
          <w:szCs w:val="24"/>
          <w:lang w:eastAsia="tr-TR"/>
        </w:rPr>
        <w:t xml:space="preserve"> bulunan eğitim kurumu sayısı </w:t>
      </w:r>
      <w:r w:rsidR="000804F9">
        <w:rPr>
          <w:rFonts w:ascii="Cambria" w:eastAsia="Times New Roman" w:hAnsi="Cambria" w:cs="Times New Roman"/>
          <w:color w:val="000000"/>
          <w:sz w:val="24"/>
          <w:szCs w:val="24"/>
          <w:lang w:eastAsia="tr-TR"/>
        </w:rPr>
        <w:t>387</w:t>
      </w:r>
      <w:r w:rsidR="000804F9" w:rsidRPr="00B3086C">
        <w:rPr>
          <w:rFonts w:ascii="Cambria" w:eastAsia="Times New Roman" w:hAnsi="Cambria" w:cs="Times New Roman"/>
          <w:color w:val="000000"/>
          <w:sz w:val="24"/>
          <w:szCs w:val="24"/>
          <w:lang w:eastAsia="tr-TR"/>
        </w:rPr>
        <w:t xml:space="preserve"> olup, üç katı </w:t>
      </w:r>
      <w:r w:rsidR="000804F9">
        <w:rPr>
          <w:rFonts w:ascii="Cambria" w:eastAsia="Times New Roman" w:hAnsi="Cambria" w:cs="Times New Roman"/>
          <w:color w:val="000000"/>
          <w:sz w:val="24"/>
          <w:szCs w:val="24"/>
          <w:lang w:eastAsia="tr-TR"/>
        </w:rPr>
        <w:t>1161</w:t>
      </w:r>
      <w:r w:rsidR="000804F9" w:rsidRPr="00B3086C">
        <w:rPr>
          <w:rFonts w:ascii="Cambria" w:eastAsia="Times New Roman" w:hAnsi="Cambria" w:cs="Times New Roman"/>
          <w:color w:val="000000"/>
          <w:sz w:val="24"/>
          <w:szCs w:val="24"/>
          <w:lang w:eastAsia="tr-TR"/>
        </w:rPr>
        <w:t xml:space="preserve"> kişi sözlü sınava çağrılacaktır. Son sıradaki adayla aynı puana sahip olan adaylar da sözlü sınava çağrılacaktır. </w:t>
      </w:r>
      <w:r w:rsidR="000804F9">
        <w:rPr>
          <w:rFonts w:ascii="Cambria" w:eastAsia="Times New Roman" w:hAnsi="Cambria" w:cs="Times New Roman"/>
          <w:color w:val="000000"/>
          <w:sz w:val="24"/>
          <w:szCs w:val="24"/>
          <w:lang w:eastAsia="tr-TR"/>
        </w:rPr>
        <w:t>( Başvuru sayısı: 1374’dir )</w:t>
      </w:r>
    </w:p>
    <w:p w:rsidR="00E75711" w:rsidRPr="0051336B" w:rsidRDefault="00E75711" w:rsidP="00302A8F">
      <w:pPr>
        <w:tabs>
          <w:tab w:val="left" w:pos="567"/>
        </w:tabs>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4-Yönetici adaylarından sözlü sınava katılacaklara ilişkin duyuru, ( sözlü sınav günü, saati ve yeri )  </w:t>
      </w:r>
      <w:r w:rsidR="0084519E">
        <w:rPr>
          <w:rFonts w:ascii="Times New Roman" w:hAnsi="Times New Roman" w:cs="Times New Roman"/>
          <w:sz w:val="24"/>
          <w:szCs w:val="24"/>
        </w:rPr>
        <w:t>201</w:t>
      </w:r>
      <w:r w:rsidR="000804F9">
        <w:rPr>
          <w:rFonts w:ascii="Times New Roman" w:hAnsi="Times New Roman" w:cs="Times New Roman"/>
          <w:sz w:val="24"/>
          <w:szCs w:val="24"/>
        </w:rPr>
        <w:t>8</w:t>
      </w:r>
      <w:r w:rsidR="0084519E">
        <w:rPr>
          <w:rFonts w:ascii="Times New Roman" w:hAnsi="Times New Roman" w:cs="Times New Roman"/>
          <w:sz w:val="24"/>
          <w:szCs w:val="24"/>
        </w:rPr>
        <w:t xml:space="preserve"> Yılı Milli Eğitim Bakanlığına Bağlı Eğitim Kurumlarına Yönetici Görevlendirme Takvimi doğrultusunda </w:t>
      </w:r>
      <w:r>
        <w:rPr>
          <w:rFonts w:ascii="Times New Roman" w:hAnsi="Times New Roman" w:cs="Times New Roman"/>
          <w:sz w:val="24"/>
          <w:szCs w:val="24"/>
        </w:rPr>
        <w:t xml:space="preserve">Müdürlüğümüz duyurular bölümünde ilan edilecektir. </w:t>
      </w:r>
      <w:r w:rsidRPr="0051336B">
        <w:rPr>
          <w:rFonts w:ascii="Times New Roman" w:hAnsi="Times New Roman" w:cs="Times New Roman"/>
          <w:b/>
          <w:i/>
          <w:sz w:val="24"/>
          <w:szCs w:val="24"/>
        </w:rPr>
        <w:t>Resmi internet sitesi üzerinden yapılan ilanlar tebligat hükmünde olup, ilgili adaylara ayrıca yazı ile bildirimde bulunulmayacaktır.</w:t>
      </w:r>
    </w:p>
    <w:p w:rsidR="000804F9" w:rsidRPr="0051336B" w:rsidRDefault="000804F9" w:rsidP="00302A8F">
      <w:pPr>
        <w:tabs>
          <w:tab w:val="left" w:pos="567"/>
        </w:tabs>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p>
    <w:p w:rsidR="000804F9" w:rsidRDefault="000804F9" w:rsidP="00302A8F">
      <w:pPr>
        <w:tabs>
          <w:tab w:val="left" w:pos="567"/>
        </w:tabs>
        <w:autoSpaceDE w:val="0"/>
        <w:autoSpaceDN w:val="0"/>
        <w:adjustRightInd w:val="0"/>
        <w:spacing w:after="0" w:line="240" w:lineRule="auto"/>
        <w:jc w:val="both"/>
        <w:rPr>
          <w:rFonts w:ascii="Times New Roman" w:hAnsi="Times New Roman" w:cs="Times New Roman"/>
          <w:sz w:val="24"/>
          <w:szCs w:val="24"/>
        </w:rPr>
      </w:pPr>
    </w:p>
    <w:p w:rsidR="000804F9" w:rsidRPr="00B3086C" w:rsidRDefault="000804F9" w:rsidP="000804F9">
      <w:pPr>
        <w:spacing w:after="0" w:line="240" w:lineRule="auto"/>
        <w:ind w:left="5040"/>
        <w:rPr>
          <w:rFonts w:ascii="Cambria" w:eastAsia="Times New Roman" w:hAnsi="Cambria" w:cs="Times New Roman"/>
          <w:color w:val="000000"/>
          <w:sz w:val="24"/>
          <w:szCs w:val="24"/>
          <w:lang w:eastAsia="tr-TR"/>
        </w:rPr>
      </w:pPr>
      <w:r>
        <w:rPr>
          <w:rFonts w:ascii="Cambria" w:eastAsia="Times New Roman" w:hAnsi="Cambria" w:cs="Times New Roman"/>
          <w:color w:val="000000"/>
          <w:sz w:val="24"/>
          <w:szCs w:val="24"/>
          <w:lang w:eastAsia="tr-TR"/>
        </w:rPr>
        <w:t xml:space="preserve">   Mersin İl Milli Eğitim Müdürlüğü                                                                                                      İnsan Kaynakları-1 (Yönetici Atama )</w:t>
      </w:r>
    </w:p>
    <w:p w:rsidR="000804F9" w:rsidRPr="006C6B62" w:rsidRDefault="000804F9" w:rsidP="00302A8F">
      <w:pPr>
        <w:tabs>
          <w:tab w:val="left" w:pos="567"/>
        </w:tabs>
        <w:autoSpaceDE w:val="0"/>
        <w:autoSpaceDN w:val="0"/>
        <w:adjustRightInd w:val="0"/>
        <w:spacing w:after="0" w:line="240" w:lineRule="auto"/>
        <w:jc w:val="both"/>
        <w:rPr>
          <w:rFonts w:ascii="Times New Roman" w:hAnsi="Times New Roman" w:cs="Times New Roman"/>
          <w:sz w:val="24"/>
          <w:szCs w:val="24"/>
        </w:rPr>
      </w:pPr>
      <w:bookmarkStart w:id="0" w:name="_GoBack"/>
      <w:bookmarkEnd w:id="0"/>
    </w:p>
    <w:sectPr w:rsidR="000804F9" w:rsidRPr="006C6B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4B83"/>
    <w:multiLevelType w:val="hybridMultilevel"/>
    <w:tmpl w:val="3968C238"/>
    <w:lvl w:ilvl="0" w:tplc="50DC60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C8B"/>
    <w:rsid w:val="000804F9"/>
    <w:rsid w:val="001C790F"/>
    <w:rsid w:val="00235318"/>
    <w:rsid w:val="002A56EF"/>
    <w:rsid w:val="00302A8F"/>
    <w:rsid w:val="00456806"/>
    <w:rsid w:val="00484ECE"/>
    <w:rsid w:val="00507160"/>
    <w:rsid w:val="0051336B"/>
    <w:rsid w:val="005F1C22"/>
    <w:rsid w:val="0061656A"/>
    <w:rsid w:val="006C6B62"/>
    <w:rsid w:val="00723AAE"/>
    <w:rsid w:val="0084519E"/>
    <w:rsid w:val="00923C8B"/>
    <w:rsid w:val="009E26F1"/>
    <w:rsid w:val="00E74718"/>
    <w:rsid w:val="00E75711"/>
    <w:rsid w:val="00F479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3C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4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23C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1368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 Mahmut DAGLI</dc:creator>
  <cp:lastModifiedBy>Azam Mahmut DAGLI</cp:lastModifiedBy>
  <cp:revision>3</cp:revision>
  <cp:lastPrinted>2017-06-01T05:39:00Z</cp:lastPrinted>
  <dcterms:created xsi:type="dcterms:W3CDTF">2018-03-30T12:21:00Z</dcterms:created>
  <dcterms:modified xsi:type="dcterms:W3CDTF">2018-03-30T12:26:00Z</dcterms:modified>
</cp:coreProperties>
</file>